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055763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055763">
        <w:rPr>
          <w:rFonts w:ascii="PT Astra Serif" w:hAnsi="PT Astra Serif"/>
          <w:b/>
          <w:bCs/>
          <w:color w:val="000000"/>
        </w:rPr>
        <w:t>Техническое задание</w:t>
      </w:r>
      <w:r w:rsidRPr="00055763">
        <w:rPr>
          <w:rFonts w:ascii="PT Astra Serif" w:hAnsi="PT Astra Serif"/>
          <w:b/>
          <w:bCs/>
          <w:color w:val="000000"/>
        </w:rPr>
        <w:t>)</w:t>
      </w:r>
    </w:p>
    <w:p w:rsidR="00180925" w:rsidRDefault="00180925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055763">
        <w:rPr>
          <w:rFonts w:ascii="PT Astra Serif" w:hAnsi="PT Astra Serif"/>
          <w:b/>
        </w:rPr>
        <w:t xml:space="preserve">на </w:t>
      </w:r>
      <w:r w:rsidR="00C32712" w:rsidRPr="00055763">
        <w:rPr>
          <w:rFonts w:ascii="PT Astra Serif" w:hAnsi="PT Astra Serif"/>
          <w:b/>
        </w:rPr>
        <w:t xml:space="preserve">выполнение работ </w:t>
      </w:r>
      <w:r w:rsidR="00C72011">
        <w:rPr>
          <w:rFonts w:ascii="PT Astra Serif" w:hAnsi="PT Astra Serif"/>
          <w:b/>
        </w:rPr>
        <w:t>по защите сетей связи ПАО «Ростелеком» в центральном городском сквере «Северное сияние» по улице Ленина в городе Югорске</w:t>
      </w:r>
    </w:p>
    <w:p w:rsidR="006D0806" w:rsidRPr="00055763" w:rsidRDefault="006D0806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A35C74" w:rsidRPr="004C629B" w:rsidRDefault="00A35C74" w:rsidP="00A35C7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055763">
        <w:rPr>
          <w:rFonts w:ascii="PT Astra Serif" w:hAnsi="PT Astra Serif"/>
          <w:bCs/>
          <w:kern w:val="2"/>
        </w:rPr>
        <w:t>:</w:t>
      </w:r>
      <w:r w:rsidRPr="00055763">
        <w:rPr>
          <w:rFonts w:ascii="PT Astra Serif" w:hAnsi="PT Astra Serif"/>
          <w:kern w:val="2"/>
        </w:rPr>
        <w:t xml:space="preserve"> </w:t>
      </w:r>
      <w:r w:rsidRPr="00055763">
        <w:rPr>
          <w:rFonts w:ascii="PT Astra Serif" w:hAnsi="PT Astra Serif"/>
        </w:rPr>
        <w:t xml:space="preserve">Ханты-Мансийский автономный округ-Югра, г. Югорск, </w:t>
      </w:r>
      <w:r>
        <w:rPr>
          <w:rFonts w:ascii="PT Astra Serif" w:hAnsi="PT Astra Serif"/>
        </w:rPr>
        <w:t>ул. Ленина</w:t>
      </w:r>
      <w:r w:rsidRPr="004C629B">
        <w:rPr>
          <w:rFonts w:ascii="PT Astra Serif" w:hAnsi="PT Astra Serif"/>
        </w:rPr>
        <w:t>.</w:t>
      </w:r>
    </w:p>
    <w:p w:rsidR="00A35C74" w:rsidRPr="00055763" w:rsidRDefault="00A35C74" w:rsidP="00A35C7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kern w:val="2"/>
          <w:u w:val="single"/>
        </w:rPr>
      </w:pPr>
      <w:r w:rsidRPr="0005576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A35C74" w:rsidRPr="00DB7C53" w:rsidRDefault="00A35C74" w:rsidP="00A35C74">
      <w:pPr>
        <w:spacing w:after="0"/>
        <w:rPr>
          <w:rFonts w:ascii="PT Astra Serif" w:hAnsi="PT Astra Serif"/>
          <w:kern w:val="2"/>
        </w:rPr>
      </w:pPr>
      <w:r w:rsidRPr="00DB7C53">
        <w:rPr>
          <w:rFonts w:ascii="PT Astra Serif" w:hAnsi="PT Astra Serif"/>
          <w:kern w:val="2"/>
        </w:rPr>
        <w:t xml:space="preserve">- начало: </w:t>
      </w:r>
      <w:proofErr w:type="gramStart"/>
      <w:r w:rsidRPr="00DB7C53">
        <w:rPr>
          <w:rFonts w:ascii="PT Astra Serif" w:hAnsi="PT Astra Serif"/>
          <w:kern w:val="2"/>
        </w:rPr>
        <w:t>с даты заключения</w:t>
      </w:r>
      <w:proofErr w:type="gramEnd"/>
      <w:r w:rsidRPr="00DB7C53">
        <w:rPr>
          <w:rFonts w:ascii="PT Astra Serif" w:hAnsi="PT Astra Serif"/>
          <w:kern w:val="2"/>
        </w:rPr>
        <w:t xml:space="preserve"> муниципального контракта;</w:t>
      </w:r>
    </w:p>
    <w:p w:rsidR="00A35C74" w:rsidRPr="00230951" w:rsidRDefault="00A35C74" w:rsidP="00A35C74">
      <w:pPr>
        <w:spacing w:after="0"/>
        <w:rPr>
          <w:rFonts w:ascii="PT Astra Serif" w:hAnsi="PT Astra Serif"/>
          <w:color w:val="000000" w:themeColor="text1"/>
          <w:kern w:val="2"/>
        </w:rPr>
      </w:pPr>
      <w:r w:rsidRPr="00230951">
        <w:rPr>
          <w:rFonts w:ascii="PT Astra Serif" w:hAnsi="PT Astra Serif"/>
          <w:color w:val="000000" w:themeColor="text1"/>
          <w:kern w:val="2"/>
        </w:rPr>
        <w:t xml:space="preserve">- окончание: </w:t>
      </w:r>
      <w:r w:rsidR="00230951" w:rsidRPr="00230951">
        <w:rPr>
          <w:rFonts w:ascii="PT Astra Serif" w:hAnsi="PT Astra Serif"/>
          <w:color w:val="000000" w:themeColor="text1"/>
          <w:kern w:val="2"/>
        </w:rPr>
        <w:t>10</w:t>
      </w:r>
      <w:r w:rsidRPr="00230951">
        <w:rPr>
          <w:rFonts w:ascii="PT Astra Serif" w:hAnsi="PT Astra Serif"/>
          <w:color w:val="000000" w:themeColor="text1"/>
          <w:kern w:val="2"/>
        </w:rPr>
        <w:t>.</w:t>
      </w:r>
      <w:r w:rsidR="00230951" w:rsidRPr="00230951">
        <w:rPr>
          <w:rFonts w:ascii="PT Astra Serif" w:hAnsi="PT Astra Serif"/>
          <w:color w:val="000000" w:themeColor="text1"/>
          <w:kern w:val="2"/>
        </w:rPr>
        <w:t>09</w:t>
      </w:r>
      <w:r w:rsidRPr="00230951">
        <w:rPr>
          <w:rFonts w:ascii="PT Astra Serif" w:hAnsi="PT Astra Serif"/>
          <w:color w:val="000000" w:themeColor="text1"/>
          <w:kern w:val="2"/>
        </w:rPr>
        <w:t>.2025 года.</w:t>
      </w:r>
      <w:bookmarkStart w:id="0" w:name="_GoBack"/>
      <w:bookmarkEnd w:id="0"/>
    </w:p>
    <w:p w:rsidR="00A35C74" w:rsidRPr="00055763" w:rsidRDefault="00A35C74" w:rsidP="00A35C74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 xml:space="preserve">В цену контракта включены: </w:t>
      </w:r>
      <w:r w:rsidRPr="0005576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35C74" w:rsidRDefault="00A35C74" w:rsidP="00A35C74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  <w:kern w:val="2"/>
        </w:rPr>
      </w:pPr>
      <w:r w:rsidRPr="0039760B">
        <w:rPr>
          <w:rFonts w:ascii="PT Astra Serif" w:hAnsi="PT Astra Serif"/>
          <w:b/>
          <w:kern w:val="2"/>
        </w:rPr>
        <w:t>Требования к сроку и объему предоставления гарантии качества работ:</w:t>
      </w:r>
    </w:p>
    <w:p w:rsidR="00A35C74" w:rsidRPr="00A35C74" w:rsidRDefault="00A35C74" w:rsidP="00A35C74">
      <w:pPr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</w:rPr>
        <w:t>Работы выполняются в строгом соответствии с приложенным локальным сметным расчетом и проектной документацией.</w:t>
      </w:r>
    </w:p>
    <w:p w:rsidR="00A35C74" w:rsidRDefault="00A35C74" w:rsidP="00A35C74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35C74" w:rsidRDefault="00A35C74" w:rsidP="00A35C74">
      <w:pPr>
        <w:tabs>
          <w:tab w:val="num" w:pos="284"/>
        </w:tabs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устанавливается в размере 12 (двенадцать) календарных месяцев </w:t>
      </w:r>
      <w:proofErr w:type="gramStart"/>
      <w:r>
        <w:rPr>
          <w:rFonts w:ascii="PT Astra Serif" w:hAnsi="PT Astra Serif"/>
        </w:rPr>
        <w:t>с даты подписания</w:t>
      </w:r>
      <w:proofErr w:type="gramEnd"/>
      <w:r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35C74" w:rsidRPr="00A35C74" w:rsidRDefault="00A35C74" w:rsidP="00A35C74">
      <w:pPr>
        <w:spacing w:after="0"/>
        <w:ind w:firstLine="567"/>
        <w:rPr>
          <w:rFonts w:ascii="PT Astra Serif" w:hAnsi="PT Astra Serif"/>
        </w:rPr>
      </w:pPr>
      <w:r w:rsidRPr="0039760B">
        <w:rPr>
          <w:rFonts w:ascii="PT Astra Serif" w:hAnsi="PT Astra Serif"/>
          <w:kern w:val="2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Югорска;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Перечень и объём работ: работы выполняются в строгом соответствии с приложенным локальным сметным </w:t>
      </w:r>
      <w:r w:rsidRPr="00A35C74">
        <w:rPr>
          <w:rFonts w:ascii="PT Astra Serif" w:hAnsi="PT Astra Serif"/>
        </w:rPr>
        <w:t>расчетом и проектной документацией. В случае необходимости внесения изменений в проектную документацию, необходимо выполнить согласование таких изменений с организацией, разработавшей проектную документацию, а также собственником инженерных коммуникаций, подлежащих защите.</w:t>
      </w:r>
    </w:p>
    <w:p w:rsidR="00A35C74" w:rsidRPr="00A35C74" w:rsidRDefault="00A35C74" w:rsidP="00A35C74">
      <w:pPr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  <w:b/>
        </w:rPr>
        <w:t>Требования к процессу производства работ</w:t>
      </w:r>
      <w:r w:rsidRPr="00A35C74">
        <w:rPr>
          <w:rFonts w:ascii="PT Astra Serif" w:hAnsi="PT Astra Serif"/>
        </w:rPr>
        <w:t>: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</w:rPr>
        <w:t xml:space="preserve">Все работы в охранной зоне существующей линии связи проводить после получения письменного согласования от собственника инженерных сетей. Получение согласования исполнитель работ производит самостоятельно. Выполнение работ производить в присутствии ответственного представителя собственника инженерных сетей. С целью </w:t>
      </w:r>
      <w:proofErr w:type="gramStart"/>
      <w:r w:rsidRPr="00A35C74">
        <w:rPr>
          <w:rFonts w:ascii="PT Astra Serif" w:hAnsi="PT Astra Serif"/>
        </w:rPr>
        <w:t>обеспечения возможности оперативного устранения возможных обрывов линий связи</w:t>
      </w:r>
      <w:proofErr w:type="gramEnd"/>
      <w:r w:rsidRPr="00A35C74">
        <w:rPr>
          <w:rFonts w:ascii="PT Astra Serif" w:hAnsi="PT Astra Serif"/>
        </w:rPr>
        <w:t xml:space="preserve"> при проведении работ, исполнитель работ должен обеспечить: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</w:rPr>
        <w:t xml:space="preserve">- постоянное наличие на месте проведения работ аварийно-восстановительной бригады. Контрольный срок устранения повреждений существующей линии связи не более 4 часов. 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</w:rPr>
        <w:t>- наличие аварийного запаса ВОЛС в следующем составе: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A35C74">
        <w:rPr>
          <w:rFonts w:ascii="PT Astra Serif" w:hAnsi="PT Astra Serif"/>
        </w:rPr>
        <w:tab/>
      </w:r>
      <w:r w:rsidRPr="00A35C74">
        <w:rPr>
          <w:rFonts w:ascii="PT Astra Serif" w:hAnsi="PT Astra Serif"/>
        </w:rPr>
        <w:tab/>
        <w:t xml:space="preserve">- вставка кабельная, длинной 15 м., из </w:t>
      </w:r>
      <w:proofErr w:type="gramStart"/>
      <w:r w:rsidRPr="00A35C74">
        <w:rPr>
          <w:rFonts w:ascii="PT Astra Serif" w:hAnsi="PT Astra Serif"/>
        </w:rPr>
        <w:t>бронированного</w:t>
      </w:r>
      <w:proofErr w:type="gramEnd"/>
      <w:r w:rsidRPr="00A35C74">
        <w:rPr>
          <w:rFonts w:ascii="PT Astra Serif" w:hAnsi="PT Astra Serif"/>
        </w:rPr>
        <w:t xml:space="preserve"> ВОЛС для укладки в грунт, ёмкостью 96 оптических волокон;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t xml:space="preserve">- вставка кабельная, длинной 15 м., из </w:t>
      </w:r>
      <w:proofErr w:type="gramStart"/>
      <w:r w:rsidRPr="00A35C74">
        <w:rPr>
          <w:rFonts w:ascii="PT Astra Serif" w:hAnsi="PT Astra Serif"/>
        </w:rPr>
        <w:t>бронированного</w:t>
      </w:r>
      <w:proofErr w:type="gramEnd"/>
      <w:r w:rsidRPr="00A35C74">
        <w:rPr>
          <w:rFonts w:ascii="PT Astra Serif" w:hAnsi="PT Astra Serif"/>
        </w:rPr>
        <w:t xml:space="preserve"> ВОЛС для укладки в грунт, ёмкостью 48 оптических волокон;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t xml:space="preserve">- вставка кабельная, длинной 15 м., из </w:t>
      </w:r>
      <w:proofErr w:type="gramStart"/>
      <w:r w:rsidRPr="00A35C74">
        <w:rPr>
          <w:rFonts w:ascii="PT Astra Serif" w:hAnsi="PT Astra Serif"/>
        </w:rPr>
        <w:t>бронированного</w:t>
      </w:r>
      <w:proofErr w:type="gramEnd"/>
      <w:r w:rsidRPr="00A35C74">
        <w:rPr>
          <w:rFonts w:ascii="PT Astra Serif" w:hAnsi="PT Astra Serif"/>
        </w:rPr>
        <w:t xml:space="preserve"> ВОЛС для укладки в грунт, ёмкостью 24 оптических волокон;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t xml:space="preserve">- вставка кабельная, длинной 15 м., из </w:t>
      </w:r>
      <w:proofErr w:type="gramStart"/>
      <w:r w:rsidRPr="00A35C74">
        <w:rPr>
          <w:rFonts w:ascii="PT Astra Serif" w:hAnsi="PT Astra Serif"/>
        </w:rPr>
        <w:t>бронированного</w:t>
      </w:r>
      <w:proofErr w:type="gramEnd"/>
      <w:r w:rsidRPr="00A35C74">
        <w:rPr>
          <w:rFonts w:ascii="PT Astra Serif" w:hAnsi="PT Astra Serif"/>
        </w:rPr>
        <w:t xml:space="preserve"> ВОЛС для укладки в грунт, ёмкостью 16 оптических волокон;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lastRenderedPageBreak/>
        <w:t xml:space="preserve">- вставка кабельная, длинной 15 м., из </w:t>
      </w:r>
      <w:proofErr w:type="gramStart"/>
      <w:r w:rsidRPr="00A35C74">
        <w:rPr>
          <w:rFonts w:ascii="PT Astra Serif" w:hAnsi="PT Astra Serif"/>
        </w:rPr>
        <w:t>бронированного</w:t>
      </w:r>
      <w:proofErr w:type="gramEnd"/>
      <w:r w:rsidRPr="00A35C74">
        <w:rPr>
          <w:rFonts w:ascii="PT Astra Serif" w:hAnsi="PT Astra Serif"/>
        </w:rPr>
        <w:t xml:space="preserve"> ВОЛС для укладки в грунт, ёмкостью 8 оптических волокон;</w:t>
      </w:r>
    </w:p>
    <w:p w:rsidR="00A35C74" w:rsidRP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t>- комплект муфт (муфта оптическая – 2 шт. муфта защитная металлическая – 2 шт.) для оптического кабеля ёмкостью до 96 оптических волокон – 16 шт.</w:t>
      </w:r>
    </w:p>
    <w:p w:rsidR="00A35C74" w:rsidRDefault="00A35C74" w:rsidP="00A35C74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PT Astra Serif" w:hAnsi="PT Astra Serif"/>
        </w:rPr>
      </w:pPr>
      <w:r w:rsidRPr="00A35C74">
        <w:rPr>
          <w:rFonts w:ascii="PT Astra Serif" w:hAnsi="PT Astra Serif"/>
        </w:rPr>
        <w:t>При возникновении повреждения линии связи, влекущей за собой простой в предоставлении услуг связи, исполнитель обязуется компенсировать все финансовые потери, возникающие у собственника инженерных сетей.</w:t>
      </w:r>
      <w:r>
        <w:rPr>
          <w:rFonts w:ascii="PT Astra Serif" w:hAnsi="PT Astra Serif"/>
        </w:rPr>
        <w:t xml:space="preserve"> </w:t>
      </w:r>
    </w:p>
    <w:p w:rsidR="00A35C74" w:rsidRDefault="00A35C74" w:rsidP="00A35C74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A35C74" w:rsidRPr="00975EED" w:rsidRDefault="00A35C74" w:rsidP="00A35C74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 и государств - членов Евразийского экономического союза.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lang w:eastAsia="ru-RU"/>
        </w:rPr>
        <w:t xml:space="preserve"> Использование бывших в употреблении материалов запрещается.</w:t>
      </w:r>
    </w:p>
    <w:p w:rsidR="00A35C74" w:rsidRPr="00C050B4" w:rsidRDefault="00A35C74" w:rsidP="00A35C74">
      <w:pPr>
        <w:spacing w:after="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</w:t>
      </w:r>
      <w:r w:rsidRPr="00C050B4">
        <w:rPr>
          <w:rFonts w:ascii="PT Astra Serif" w:hAnsi="PT Astra Serif"/>
          <w:b/>
        </w:rPr>
        <w:t>Требования к безопасности работ:</w:t>
      </w:r>
    </w:p>
    <w:p w:rsidR="00A35C74" w:rsidRPr="00E4576C" w:rsidRDefault="00A35C74" w:rsidP="00A35C74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lang w:eastAsia="en-US"/>
        </w:rPr>
      </w:pPr>
      <w:r w:rsidRPr="00E4576C">
        <w:rPr>
          <w:rFonts w:ascii="PT Astra Serif" w:hAnsi="PT Astra Serif"/>
          <w:lang w:eastAsia="en-US"/>
        </w:rPr>
        <w:t>При производстве работ необходимо строго соблюдать требования</w:t>
      </w:r>
      <w:r w:rsidRPr="00E4576C">
        <w:rPr>
          <w:rFonts w:ascii="PT Astra Serif" w:hAnsi="PT Astra Serif"/>
          <w:lang w:val="ru-RU" w:eastAsia="en-US"/>
        </w:rPr>
        <w:t xml:space="preserve"> </w:t>
      </w:r>
      <w:r w:rsidRPr="00E4576C">
        <w:rPr>
          <w:rFonts w:ascii="PT Astra Serif" w:hAnsi="PT Astra Serif"/>
          <w:lang w:eastAsia="en-US"/>
        </w:rPr>
        <w:t xml:space="preserve">Федерального закона от 30.12.2001 </w:t>
      </w:r>
      <w:r w:rsidRPr="00E4576C">
        <w:rPr>
          <w:rFonts w:ascii="PT Astra Serif" w:hAnsi="PT Astra Serif"/>
          <w:lang w:val="ru-RU" w:eastAsia="en-US"/>
        </w:rPr>
        <w:t>№</w:t>
      </w:r>
      <w:r w:rsidRPr="00E4576C">
        <w:rPr>
          <w:rFonts w:ascii="PT Astra Serif" w:hAnsi="PT Astra Serif"/>
          <w:lang w:eastAsia="en-US"/>
        </w:rPr>
        <w:t xml:space="preserve"> 197-ФЗ «Трудовой кодекс Российской Федерации», Федерального закона от 21.12.1994 г. </w:t>
      </w:r>
      <w:r w:rsidRPr="00E4576C">
        <w:rPr>
          <w:rFonts w:ascii="PT Astra Serif" w:hAnsi="PT Astra Serif"/>
          <w:lang w:val="ru-RU" w:eastAsia="en-US"/>
        </w:rPr>
        <w:t xml:space="preserve">№ </w:t>
      </w:r>
      <w:r w:rsidRPr="00E4576C">
        <w:rPr>
          <w:rFonts w:ascii="PT Astra Serif" w:hAnsi="PT Astra Serif"/>
          <w:lang w:eastAsia="en-US"/>
        </w:rPr>
        <w:t xml:space="preserve">69-ФЗ «О пожарной безопасности». </w:t>
      </w:r>
    </w:p>
    <w:p w:rsidR="00A35C74" w:rsidRPr="00E4576C" w:rsidRDefault="00A35C74" w:rsidP="00A35C74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lang w:eastAsia="en-US"/>
        </w:rPr>
      </w:pPr>
      <w:r w:rsidRPr="00E4576C">
        <w:rPr>
          <w:rFonts w:ascii="PT Astra Serif" w:hAnsi="PT Astra Serif"/>
          <w:lang w:eastAsia="en-US"/>
        </w:rPr>
        <w:t>Подрядчик несет ответственность за соблюдение правил охраны труда и техники безопасности, электробезопасности, противопожарного режима согласно требований нормативных документов, установленных законодательством.</w:t>
      </w:r>
    </w:p>
    <w:p w:rsidR="00A35C74" w:rsidRPr="00E4576C" w:rsidRDefault="00A35C74" w:rsidP="00A35C74">
      <w:pPr>
        <w:tabs>
          <w:tab w:val="left" w:pos="709"/>
        </w:tabs>
        <w:suppressAutoHyphens w:val="0"/>
        <w:spacing w:after="0"/>
        <w:contextualSpacing/>
        <w:rPr>
          <w:rFonts w:ascii="PT Astra Serif" w:eastAsia="Calibri" w:hAnsi="PT Astra Serif"/>
          <w:b/>
          <w:bCs/>
          <w:kern w:val="0"/>
          <w:lang w:eastAsia="ru-RU"/>
        </w:rPr>
      </w:pPr>
      <w:r>
        <w:rPr>
          <w:rFonts w:ascii="PT Astra Serif" w:hAnsi="PT Astra Serif"/>
        </w:rPr>
        <w:tab/>
      </w:r>
      <w:r w:rsidRPr="00E4576C">
        <w:rPr>
          <w:rFonts w:ascii="PT Astra Serif" w:hAnsi="PT Astra Serif"/>
        </w:rPr>
        <w:t>Работы производятся в строгом соответствии с действующими нормами по охране окружающей среды.</w:t>
      </w:r>
    </w:p>
    <w:p w:rsidR="00A35C74" w:rsidRDefault="00A35C74" w:rsidP="00A35C74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Для допуска специалистов требуется соблюдение комплекса нормативных требований, включая квалификационные стандарты, специалисты должны иметь профессиональные навыки по защите сетей связи.</w:t>
      </w:r>
    </w:p>
    <w:p w:rsidR="00A35C74" w:rsidRDefault="00A35C74" w:rsidP="00A35C74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530590" w:rsidRDefault="00A35C74" w:rsidP="00A35C74">
      <w:pPr>
        <w:suppressAutoHyphens w:val="0"/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  <w:lang w:eastAsia="ru-RU"/>
        </w:rPr>
        <w:sectPr w:rsidR="00530590">
          <w:pgSz w:w="11906" w:h="16838"/>
          <w:pgMar w:top="567" w:right="567" w:bottom="567" w:left="1077" w:header="709" w:footer="709" w:gutter="0"/>
          <w:cols w:space="720"/>
        </w:sect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995"/>
        <w:gridCol w:w="2918"/>
        <w:gridCol w:w="1021"/>
        <w:gridCol w:w="1021"/>
        <w:gridCol w:w="1355"/>
        <w:gridCol w:w="1415"/>
        <w:gridCol w:w="1027"/>
        <w:gridCol w:w="650"/>
        <w:gridCol w:w="200"/>
        <w:gridCol w:w="525"/>
        <w:gridCol w:w="1021"/>
        <w:gridCol w:w="863"/>
        <w:gridCol w:w="1418"/>
      </w:tblGrid>
      <w:tr w:rsidR="00A939DD" w:rsidRPr="00A939DD" w:rsidTr="00A939DD">
        <w:trPr>
          <w:trHeight w:val="36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A939DD" w:rsidRPr="00A939DD" w:rsidTr="00A939DD">
        <w:trPr>
          <w:trHeight w:val="360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защите сетей связи ПАО "Ростелеком" в центральном городском сквере «Северное сияние» по улице Ленина в городе Югорске</w:t>
            </w:r>
          </w:p>
        </w:tc>
      </w:tr>
      <w:tr w:rsidR="00A939DD" w:rsidRPr="00A939DD" w:rsidTr="00A939DD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A939DD" w:rsidRPr="00A939DD" w:rsidTr="00A939DD">
        <w:trPr>
          <w:trHeight w:val="225"/>
        </w:trPr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55" w:type="pct"/>
            <w:gridSpan w:val="3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38" w:type="pct"/>
            <w:gridSpan w:val="7"/>
            <w:vMerge w:val="restar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A939DD" w:rsidRPr="00A939DD" w:rsidTr="00A939DD">
        <w:trPr>
          <w:trHeight w:val="225"/>
        </w:trPr>
        <w:tc>
          <w:tcPr>
            <w:tcW w:w="299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38" w:type="pct"/>
            <w:gridSpan w:val="7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939DD" w:rsidRPr="00A939DD" w:rsidTr="00A939DD">
        <w:trPr>
          <w:trHeight w:val="1080"/>
        </w:trPr>
        <w:tc>
          <w:tcPr>
            <w:tcW w:w="299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471" w:type="pct"/>
            <w:gridSpan w:val="2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A939DD" w:rsidRPr="00A939DD" w:rsidTr="00A939DD">
        <w:trPr>
          <w:trHeight w:val="270"/>
        </w:trPr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1" w:type="pct"/>
            <w:gridSpan w:val="2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A939DD" w:rsidRPr="00A939DD" w:rsidTr="00A939DD">
        <w:trPr>
          <w:trHeight w:val="30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Земляные работы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Объем=275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423,5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209 585,92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423,5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494,89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209 585,92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209 585,92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209 585,92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188 627,33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83 834,37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175 290,04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482 047,62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ГЭСН01-02-061-02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2,3012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Объем=(275-0,44*102)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223,67664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106 125,62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1,5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223,67664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474,46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106 125,62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106 125,62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106 125,62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95 513,06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42 450,25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106 070,28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244 088,93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ГЭСН01-02-014-03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Уплотнение грунта </w:t>
            </w:r>
            <w:proofErr w:type="spell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виброплитами</w:t>
            </w:r>
            <w:proofErr w:type="spellEnd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группа грунтов: 1-2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Объем=230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42,642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22 071,07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42,642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517,59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22 071,07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1 106,42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53,45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1 106,42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23 177,49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22 071,07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20 526,10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10 152,69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23 415,77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53 856,28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Земляные работы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338 889,03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337 782,61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1 106,42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779 992,83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337 782,61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1 106,42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304 666,49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136 437,31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337 782,61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304 666,49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136 437,31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1 Земляные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779 992,83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4" w:type="pct"/>
            <w:gridSpan w:val="4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689,81864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Раздел 2. Изготовление гильзы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ГЭСН09-05-007-02</w:t>
            </w: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Вырезка отверстий в металлоконструкциях при толщине стали: от 5 до 10 мм// Резка стальной трубы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2,2524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2,2524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Объем=(102*2+3*2,36*3) / 100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59,643552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36 287,14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59,643552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36 287,14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98,59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0,0137396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0,0090096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2 309,64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20,81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0,0090096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10,58628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6 742,43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01.3.02.03-0001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Ацетилен газообразный технический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4,121892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340,41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670,61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2 764,18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11,715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26,386866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139,86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3 690,47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42,57036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287,78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43 138,40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36 297,38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34 119,54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22 504,38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44 291,56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99 762,32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ФСБЦ-23.5.01.08-0040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Трубы стальные электросварные </w:t>
            </w:r>
            <w:proofErr w:type="spell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прямошовные</w:t>
            </w:r>
            <w:proofErr w:type="spellEnd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спиральношовные</w:t>
            </w:r>
            <w:proofErr w:type="spellEnd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класс прочности К38, наружный диаметр 720 мм, толщина стенки 7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12 054,72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11 813,63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1 204 990,26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1 204 990,26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ГЭСН09-05-002-01</w:t>
            </w: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Электродуговая сварка при монтаже одноэтажных производственных зданий: каркасов в целом// Приварка уголков к стальной трубе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0,0076908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0,0076908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Объем=(0,00377*0,05*102*4) / 10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0,2276477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1-100-57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5,7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0,2276477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781,84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0,0001538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0,0001538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0,0001538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0,220726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75,53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50,47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31,17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0,2397222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0,3230136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151,24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48,85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245,33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178,07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167,39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110,40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68 018,93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523,12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ФСБЦ-08.3.08.02-1096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Уголок стальной горячекатаный равнополочный, марка стали 09Г2С, 12Г2С, ширина полок 50-90 мм, толщина полки 3-9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0,076908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0,076908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73 435,00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56 544,95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4 348,76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Объем=0,00377*0,05*102*4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4 348,76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ГЭСН13-03-001-01</w:t>
            </w: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Огрунтовка</w:t>
            </w:r>
            <w:proofErr w:type="spellEnd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бетонных и оштукатуренных поверхностей: битумной грунтовкой, первый слой// Грунтовка стальной гильзы битумной грунтовкой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2,4072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Объем=(2,36*102)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17,885496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11 855,94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17,885496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662,88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11 855,94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0,048144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31,48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2 044,38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16,83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14,65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91.21.01-012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2,696064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4 989,98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01.2.01.02-0052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строительный БН-70/30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0,0132396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25 319,13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38 738,27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512,88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14.5.09.11-0102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Уайт-спирит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39,7188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112,72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4 477,10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16 964,88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11 887,42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/812-013.0-2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11 293,05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/774-013.0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6 062,58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14 257,44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34 320,51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ГЭСН13-03-001-02</w:t>
            </w: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Огрунтовка</w:t>
            </w:r>
            <w:proofErr w:type="spellEnd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бетонных и оштукатуренных поверхностей: битумной грунтовкой, последующий слой// Второй слой битумной грунтовки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2,4072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Объем=(2,36*102)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17,885496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11 855,94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17,885496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662,88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11 855,94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0,048144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31,48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2 044,38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16,83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14,65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91.21.01-012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2,696064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3 153,71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01.2.01.02-0052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строительный БН-70/30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0,00865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0,0208223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25 319,13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38 738,27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806,62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14.5.09.11-0102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Уайт-спирит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20,82228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112,72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2 347,09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15 128,61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11 887,42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/812-013.0-2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11 293,05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/774-013.0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6 062,58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13 494,62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32 484,24</w:t>
            </w:r>
          </w:p>
        </w:tc>
      </w:tr>
      <w:tr w:rsidR="00A939DD" w:rsidRPr="00A939DD" w:rsidTr="00A939DD">
        <w:trPr>
          <w:trHeight w:val="255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Изготовление гильзы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27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1 284 816,24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60 177,00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290,34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1 224 275,61</w:t>
            </w:r>
          </w:p>
        </w:tc>
      </w:tr>
      <w:tr w:rsidR="00A939DD" w:rsidRPr="00A939DD" w:rsidTr="00A939DD">
        <w:trPr>
          <w:trHeight w:val="24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1 376 429,21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60 177,00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290,34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1 224 275,61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56 873,03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34 739,94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60 250,29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56 873,03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34 739,94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2 Изготовление гильзы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1 376 429,21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4" w:type="pct"/>
            <w:gridSpan w:val="4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95,6421917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4" w:type="pct"/>
            <w:gridSpan w:val="4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0,1101814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Укладка гильзы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ГЭСН08-01-002-02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основания под фундаменты: щебеночного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Объем=1,5*0,1*102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13,005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6 554,13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13,005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503,97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6 554,13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1 872,32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748,85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91.06.05-057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1,5 м3, грузоподъемность 3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1 621,00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1 736,09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748,85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пневматические при работе от стационарного компрессора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136,23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131,14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131,14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9 306,44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7 302,98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8 106,31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5 039,06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1 467,44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22 451,81</w:t>
            </w:r>
          </w:p>
        </w:tc>
      </w:tr>
      <w:tr w:rsidR="00A939DD" w:rsidRPr="00A939DD" w:rsidTr="00A939DD">
        <w:trPr>
          <w:trHeight w:val="58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ФСБЦ-02.2.05.04-2090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17,595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17,595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2,39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5 220,81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91 860,15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91 860,15</w:t>
            </w:r>
          </w:p>
        </w:tc>
      </w:tr>
      <w:tr w:rsidR="00A939DD" w:rsidRPr="00A939DD" w:rsidTr="00A939DD">
        <w:trPr>
          <w:trHeight w:val="54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ГЭСН22-01-015-17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Укладка стальных разрезных кожухов (футляров) в открытых траншеях диаметром: 800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6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Объем=102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450,1464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270 803,57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441,32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450,1464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601,59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270 803,57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90 118,50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37,4952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29 846,23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33,6804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2 309,64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77 789,60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33,6804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27 525,31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1,1 м3, грузоподъемность 2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3,0396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1 323,37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4 022,52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3,0396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1 849,29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электрические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3,0396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12,06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0,7752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603,73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0,7752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471,63</w:t>
            </w:r>
          </w:p>
        </w:tc>
      </w:tr>
      <w:tr w:rsidR="00A939DD" w:rsidRPr="00A939DD" w:rsidTr="00A939DD">
        <w:trPr>
          <w:trHeight w:val="52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238,75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243,525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31,41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7 649,12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59 903,91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363,12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164,97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59 903,91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450 672,21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300 649,80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/812-018.0-2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354 766,76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/774-018.0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222 480,85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1 007 764,53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1 027 919,82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ГЭСН23-01-001-01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основания под трубопроводы: песчаного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Объем=(0,1*102) / 10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10,404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5 385,01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10,404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517,59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5 385,01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667,29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228,22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2 044,38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667,29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228,22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6 280,52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5 613,23</w:t>
            </w:r>
          </w:p>
        </w:tc>
      </w:tr>
      <w:tr w:rsidR="00A939DD" w:rsidRPr="00A939DD" w:rsidTr="00A939DD">
        <w:trPr>
          <w:trHeight w:val="55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/812-018.0-2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6 623,61</w:t>
            </w:r>
          </w:p>
        </w:tc>
      </w:tr>
      <w:tr w:rsidR="00A939DD" w:rsidRPr="00A939DD" w:rsidTr="00A939DD">
        <w:trPr>
          <w:trHeight w:val="55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/774-018.0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4 153,79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16 723,45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17 057,92</w:t>
            </w:r>
          </w:p>
        </w:tc>
      </w:tr>
      <w:tr w:rsidR="00A939DD" w:rsidRPr="00A939DD" w:rsidTr="00A939DD">
        <w:trPr>
          <w:trHeight w:val="45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11,22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11,22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6 732,00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Цена=720,00/1,2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6 732,00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ГЭСН22-05-004-04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Заделка битумом и прядью концов футляра диаметром: 700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футляр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16 231,64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567,54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16 231,64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2 604,44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121,68</w:t>
            </w:r>
          </w:p>
        </w:tc>
      </w:tr>
      <w:tr w:rsidR="00A939DD" w:rsidRPr="00A939DD" w:rsidTr="00A939DD">
        <w:trPr>
          <w:trHeight w:val="58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145,73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1 031,77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155,76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121,68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91.17.04-034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Агрегаты сварочные с двигателем внутреннего сгорания для ручной дуговой сварки, сварочный ток до 400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количество постов 1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126,51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1 416,91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15 737,57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01.2.01.02-0054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строительный БН-90/10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0,0237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0,0948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22 965,21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35 136,77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3 330,97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294 504,14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10 013,14</w:t>
            </w:r>
          </w:p>
        </w:tc>
      </w:tr>
      <w:tr w:rsidR="00A939DD" w:rsidRPr="00A939DD" w:rsidTr="00A939DD">
        <w:trPr>
          <w:trHeight w:val="54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Электроды сварочные для сварки низколегированных и углеродистых сталей УОНИ 13/45, Э42А, диаметр </w:t>
            </w: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4-5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164,97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2 375,57</w:t>
            </w:r>
          </w:p>
        </w:tc>
      </w:tr>
      <w:tr w:rsidR="00A939DD" w:rsidRPr="00A939DD" w:rsidTr="00A939DD">
        <w:trPr>
          <w:trHeight w:val="58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30-40 мм, сорт III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11 182,97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34 695,33</w:t>
            </w:r>
          </w:p>
        </w:tc>
      </w:tr>
      <w:tr w:rsidR="00A939DD" w:rsidRPr="00A939DD" w:rsidTr="00A939DD">
        <w:trPr>
          <w:trHeight w:val="43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16 353,32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/812-018.0-2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19 296,92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/774-018.0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12 101,46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16 523,43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66 093,71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ГЭСН09-05-003-01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Постановка болтов: строительных с гайками и шайбами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Объем=(102*2)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24,276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13 942,92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24,276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574,35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13 942,92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34,75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0,05712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34,75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14 022,16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13 977,67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13 139,01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8 666,16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17 562,42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35 827,33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ФСБЦ-01.7.15.03-0042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Болты с гайками и шайбами строительные// Болты с гайками и шайбами М20х50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57,324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57,324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208,17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11 933,14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Объем=0,281*204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11 933,14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Укладка гильзы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625 501,95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312 917,27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95 307,04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30 979,73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186 297,91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1 279 875,88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312 917,27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95 307,04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30 979,73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186 297,91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401 932,61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252 441,32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343 897,00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401 932,61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252 441,32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3 Укладка гильзы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1 279 875,88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4" w:type="pct"/>
            <w:gridSpan w:val="4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526,4314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4" w:type="pct"/>
            <w:gridSpan w:val="4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39,14972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4. Столбики опознавательные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ГЭСН27-09-004-02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столбиков сигнальных: пластиковых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Объем=36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2 096,32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11,35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513,05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2 096,32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469,12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205,88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дорожной службы (машина дорожного мастера), мощность двигателя 80 кВт (109 </w:t>
            </w: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1 248,90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422,63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205,88</w:t>
            </w:r>
          </w:p>
        </w:tc>
      </w:tr>
      <w:tr w:rsidR="00A939DD" w:rsidRPr="00A939DD" w:rsidTr="00A939DD">
        <w:trPr>
          <w:trHeight w:val="465"/>
        </w:trPr>
        <w:tc>
          <w:tcPr>
            <w:tcW w:w="299" w:type="pct"/>
            <w:shd w:val="clear" w:color="auto" w:fill="auto"/>
            <w:vAlign w:val="center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91.21.11-001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Мотобуры</w:t>
            </w:r>
            <w:proofErr w:type="spell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бензиновые ручные, диаметр бура до 200 мм, мощность </w:t>
            </w: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двигателя до 1,6 кВт (2,2 </w:t>
            </w: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1,5264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30,46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2 771,32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2 302,20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3 407,26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3 084,95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25 732,03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9 263,53</w:t>
            </w:r>
          </w:p>
        </w:tc>
      </w:tr>
      <w:tr w:rsidR="00A939DD" w:rsidRPr="00A939DD" w:rsidTr="00A939DD">
        <w:trPr>
          <w:trHeight w:val="69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ФСБЦ-22.2.02.23-0306</w:t>
            </w: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Столбики опознавательные для подземных кабельных линий, пластиковые, диаметр 83 мм, толщина стенки 4 мм, высота 1500-1600 мм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25 728,62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38 592,93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13 893,45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4" w:type="pct"/>
            <w:gridSpan w:val="1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Объем=36 / 100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13 893,45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4 Столбики опознавательные</w:t>
            </w:r>
            <w:proofErr w:type="gramStart"/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16 664,77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2 096,32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469,12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205,88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13 893,45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23 156,98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2 096,32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469,12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205,88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13 893,45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3 407,26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3 084,95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2 302,20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3 407,26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3 084,95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4 Столбики опознавательные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23 156,98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2 265 871,99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712 973,20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97 172,92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31 258,90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1 424 466,97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3 459 454,90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712 973,20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97 172,92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31 258,90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1 424 466,97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766 879,39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426 703,52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744 232,10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766 879,39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426 703,52</w:t>
            </w: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Понижающий коэффициент 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939DD" w:rsidRPr="00A939DD" w:rsidTr="00A939DD">
        <w:trPr>
          <w:trHeight w:val="300"/>
        </w:trPr>
        <w:tc>
          <w:tcPr>
            <w:tcW w:w="299" w:type="pct"/>
            <w:shd w:val="clear" w:color="auto" w:fill="auto"/>
            <w:noWrap/>
            <w:vAlign w:val="bottom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1" w:type="pct"/>
            <w:gridSpan w:val="11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939D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32" w:type="pct"/>
            <w:shd w:val="clear" w:color="auto" w:fill="auto"/>
            <w:hideMark/>
          </w:tcPr>
          <w:p w:rsidR="00A939DD" w:rsidRPr="00A939DD" w:rsidRDefault="00A939DD" w:rsidP="00A939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8E1E8C" w:rsidRPr="00055763" w:rsidRDefault="008E1E8C" w:rsidP="008E1E8C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sectPr w:rsidR="008E1E8C" w:rsidRPr="00055763" w:rsidSect="008E1E8C">
      <w:pgSz w:w="16838" w:h="11906" w:orient="landscape" w:code="9"/>
      <w:pgMar w:top="1134" w:right="42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C83745"/>
    <w:multiLevelType w:val="multilevel"/>
    <w:tmpl w:val="42447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55763"/>
    <w:rsid w:val="000731DC"/>
    <w:rsid w:val="00084FF5"/>
    <w:rsid w:val="000922B4"/>
    <w:rsid w:val="000B5343"/>
    <w:rsid w:val="000B5991"/>
    <w:rsid w:val="00162696"/>
    <w:rsid w:val="00180925"/>
    <w:rsid w:val="00190C58"/>
    <w:rsid w:val="00193F78"/>
    <w:rsid w:val="001C3DA6"/>
    <w:rsid w:val="00230951"/>
    <w:rsid w:val="00233434"/>
    <w:rsid w:val="00264CBA"/>
    <w:rsid w:val="002C233D"/>
    <w:rsid w:val="002C32EA"/>
    <w:rsid w:val="002D5DA1"/>
    <w:rsid w:val="0030711D"/>
    <w:rsid w:val="0039760B"/>
    <w:rsid w:val="003E1E8D"/>
    <w:rsid w:val="003E689C"/>
    <w:rsid w:val="0040485C"/>
    <w:rsid w:val="004372DE"/>
    <w:rsid w:val="00457CD3"/>
    <w:rsid w:val="00491128"/>
    <w:rsid w:val="004B58A3"/>
    <w:rsid w:val="004C629B"/>
    <w:rsid w:val="005134C8"/>
    <w:rsid w:val="005254C4"/>
    <w:rsid w:val="00525E45"/>
    <w:rsid w:val="00530590"/>
    <w:rsid w:val="00564949"/>
    <w:rsid w:val="00591853"/>
    <w:rsid w:val="00597E06"/>
    <w:rsid w:val="005A2198"/>
    <w:rsid w:val="005B7CDB"/>
    <w:rsid w:val="005F44E4"/>
    <w:rsid w:val="006515D9"/>
    <w:rsid w:val="006538A3"/>
    <w:rsid w:val="00691B76"/>
    <w:rsid w:val="006C14F2"/>
    <w:rsid w:val="006D0806"/>
    <w:rsid w:val="006E5263"/>
    <w:rsid w:val="006F2565"/>
    <w:rsid w:val="00734DA8"/>
    <w:rsid w:val="00775B3B"/>
    <w:rsid w:val="007C19EF"/>
    <w:rsid w:val="007E2716"/>
    <w:rsid w:val="00873254"/>
    <w:rsid w:val="00884EB4"/>
    <w:rsid w:val="008B1153"/>
    <w:rsid w:val="008B3D3A"/>
    <w:rsid w:val="008B72BE"/>
    <w:rsid w:val="008E1E8C"/>
    <w:rsid w:val="008F61C0"/>
    <w:rsid w:val="00957C9E"/>
    <w:rsid w:val="00975EED"/>
    <w:rsid w:val="00984337"/>
    <w:rsid w:val="009865C6"/>
    <w:rsid w:val="009A5D7E"/>
    <w:rsid w:val="009D05DB"/>
    <w:rsid w:val="009D67E7"/>
    <w:rsid w:val="009D77FA"/>
    <w:rsid w:val="00A203DF"/>
    <w:rsid w:val="00A2704B"/>
    <w:rsid w:val="00A35C74"/>
    <w:rsid w:val="00A45C45"/>
    <w:rsid w:val="00A52F9A"/>
    <w:rsid w:val="00A8572E"/>
    <w:rsid w:val="00A939DD"/>
    <w:rsid w:val="00BA0CC2"/>
    <w:rsid w:val="00BA3928"/>
    <w:rsid w:val="00BF6DE1"/>
    <w:rsid w:val="00C012E5"/>
    <w:rsid w:val="00C050B4"/>
    <w:rsid w:val="00C1456D"/>
    <w:rsid w:val="00C32712"/>
    <w:rsid w:val="00C35576"/>
    <w:rsid w:val="00C41162"/>
    <w:rsid w:val="00C52316"/>
    <w:rsid w:val="00C65CF2"/>
    <w:rsid w:val="00C72011"/>
    <w:rsid w:val="00C833B5"/>
    <w:rsid w:val="00CA09DF"/>
    <w:rsid w:val="00CB684E"/>
    <w:rsid w:val="00D56007"/>
    <w:rsid w:val="00D6630D"/>
    <w:rsid w:val="00D67890"/>
    <w:rsid w:val="00D84DB4"/>
    <w:rsid w:val="00D94D94"/>
    <w:rsid w:val="00DB18B6"/>
    <w:rsid w:val="00DB7C53"/>
    <w:rsid w:val="00DC0078"/>
    <w:rsid w:val="00DC23AC"/>
    <w:rsid w:val="00DC6C2B"/>
    <w:rsid w:val="00DD5D04"/>
    <w:rsid w:val="00DE7D4D"/>
    <w:rsid w:val="00E111D0"/>
    <w:rsid w:val="00E336D8"/>
    <w:rsid w:val="00E4576C"/>
    <w:rsid w:val="00E6052C"/>
    <w:rsid w:val="00E97D78"/>
    <w:rsid w:val="00EA48B9"/>
    <w:rsid w:val="00EF7BC5"/>
    <w:rsid w:val="00F21A60"/>
    <w:rsid w:val="00F2249C"/>
    <w:rsid w:val="00F3544F"/>
    <w:rsid w:val="00F35FAE"/>
    <w:rsid w:val="00F74C7E"/>
    <w:rsid w:val="00FB6BEC"/>
    <w:rsid w:val="00FC651F"/>
    <w:rsid w:val="00FE49D9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Булет 1,Bullet List,numbered,FooterText,Bullet Number,Нумерованый список,List Paragraph1,lp1,lp11,List Paragraph11,Bullet 1,Use Case List Paragraph,Paragraphe de liste1,Маркер,название,SL_Абзац списка,ПАРАГРАФ,f_Абзац 1,Текстовая,ТЗ список"/>
    <w:basedOn w:val="a"/>
    <w:link w:val="a9"/>
    <w:uiPriority w:val="34"/>
    <w:qFormat/>
    <w:rsid w:val="00FC651F"/>
    <w:pPr>
      <w:ind w:left="720"/>
      <w:contextualSpacing/>
    </w:pPr>
  </w:style>
  <w:style w:type="character" w:customStyle="1" w:styleId="a9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8"/>
    <w:uiPriority w:val="34"/>
    <w:qFormat/>
    <w:locked/>
    <w:rsid w:val="000731D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E45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E4576C"/>
    <w:pPr>
      <w:suppressAutoHyphens w:val="0"/>
      <w:spacing w:before="100" w:beforeAutospacing="1" w:after="100" w:afterAutospacing="1"/>
      <w:jc w:val="left"/>
    </w:pPr>
    <w:rPr>
      <w:kern w:val="0"/>
      <w:lang w:val="x-none" w:eastAsia="x-none"/>
    </w:rPr>
  </w:style>
  <w:style w:type="paragraph" w:customStyle="1" w:styleId="xl65">
    <w:name w:val="xl65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8E1E8C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8E1E8C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8E1E8C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8E1E8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8E1E8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8E1E8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8E1E8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8E1E8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204">
    <w:name w:val="xl20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A939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Булет 1,Bullet List,numbered,FooterText,Bullet Number,Нумерованый список,List Paragraph1,lp1,lp11,List Paragraph11,Bullet 1,Use Case List Paragraph,Paragraphe de liste1,Маркер,название,SL_Абзац списка,ПАРАГРАФ,f_Абзац 1,Текстовая,ТЗ список"/>
    <w:basedOn w:val="a"/>
    <w:link w:val="a9"/>
    <w:uiPriority w:val="34"/>
    <w:qFormat/>
    <w:rsid w:val="00FC651F"/>
    <w:pPr>
      <w:ind w:left="720"/>
      <w:contextualSpacing/>
    </w:pPr>
  </w:style>
  <w:style w:type="character" w:customStyle="1" w:styleId="a9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8"/>
    <w:uiPriority w:val="34"/>
    <w:qFormat/>
    <w:locked/>
    <w:rsid w:val="000731D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E45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E4576C"/>
    <w:pPr>
      <w:suppressAutoHyphens w:val="0"/>
      <w:spacing w:before="100" w:beforeAutospacing="1" w:after="100" w:afterAutospacing="1"/>
      <w:jc w:val="left"/>
    </w:pPr>
    <w:rPr>
      <w:kern w:val="0"/>
      <w:lang w:val="x-none" w:eastAsia="x-none"/>
    </w:rPr>
  </w:style>
  <w:style w:type="paragraph" w:customStyle="1" w:styleId="xl65">
    <w:name w:val="xl65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8E1E8C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8E1E8C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8E1E8C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8E1E8C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8E1E8C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8E1E8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8E1E8C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8E1E8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8E1E8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8E1E8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8E1E8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8E1E8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8E1E8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8E1E8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8E1E8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8E1E8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8E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8E1E8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8E1E8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8E1E8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204">
    <w:name w:val="xl204"/>
    <w:basedOn w:val="a"/>
    <w:rsid w:val="008E1E8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8E1E8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A939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A3AB-4E7A-4E43-BA20-D142EB6A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15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60</cp:revision>
  <cp:lastPrinted>2025-06-27T05:37:00Z</cp:lastPrinted>
  <dcterms:created xsi:type="dcterms:W3CDTF">2020-03-02T11:19:00Z</dcterms:created>
  <dcterms:modified xsi:type="dcterms:W3CDTF">2025-06-27T05:37:00Z</dcterms:modified>
</cp:coreProperties>
</file>